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27" w:rsidRDefault="00D90B27" w:rsidP="00B31437">
      <w:pPr>
        <w:pStyle w:val="Default"/>
        <w:spacing w:line="241" w:lineRule="atLeast"/>
        <w:jc w:val="center"/>
        <w:rPr>
          <w:rStyle w:val="A2"/>
          <w:rFonts w:ascii="Century Schoolbook" w:hAnsi="Century Schoolbook"/>
          <w:color w:val="auto"/>
          <w:sz w:val="48"/>
          <w:szCs w:val="48"/>
        </w:rPr>
      </w:pPr>
      <w:bookmarkStart w:id="0" w:name="_GoBack"/>
      <w:bookmarkEnd w:id="0"/>
    </w:p>
    <w:p w:rsidR="00CE6DD5" w:rsidRPr="00B31437" w:rsidRDefault="00CE6DD5" w:rsidP="007E30C8">
      <w:pPr>
        <w:pStyle w:val="Pa0"/>
        <w:spacing w:line="240" w:lineRule="auto"/>
        <w:rPr>
          <w:rStyle w:val="A1"/>
          <w:rFonts w:ascii="Calibri" w:hAnsi="Calibri"/>
          <w:b/>
          <w:sz w:val="24"/>
          <w:szCs w:val="24"/>
        </w:rPr>
      </w:pPr>
      <w:r w:rsidRPr="00B31437">
        <w:rPr>
          <w:rStyle w:val="A1"/>
          <w:rFonts w:ascii="Calibri" w:hAnsi="Calibri"/>
          <w:b/>
          <w:sz w:val="24"/>
          <w:szCs w:val="24"/>
        </w:rPr>
        <w:t>Equality</w:t>
      </w:r>
    </w:p>
    <w:p w:rsidR="00CE6DD5" w:rsidRDefault="00CE6DD5" w:rsidP="007E30C8">
      <w:pPr>
        <w:pStyle w:val="Pa0"/>
        <w:spacing w:line="240" w:lineRule="auto"/>
        <w:rPr>
          <w:rStyle w:val="A1"/>
          <w:rFonts w:ascii="Calibri" w:hAnsi="Calibri"/>
          <w:sz w:val="24"/>
          <w:szCs w:val="24"/>
        </w:rPr>
      </w:pPr>
    </w:p>
    <w:p w:rsidR="00CE6DD5" w:rsidRDefault="00CE6DD5" w:rsidP="007E30C8">
      <w:pPr>
        <w:pStyle w:val="Pa0"/>
        <w:spacing w:line="240" w:lineRule="auto"/>
        <w:rPr>
          <w:rFonts w:ascii="Calibri" w:hAnsi="Calibri"/>
        </w:rPr>
      </w:pPr>
      <w:r w:rsidRPr="00B31437">
        <w:rPr>
          <w:rStyle w:val="A1"/>
          <w:rFonts w:ascii="Calibri" w:hAnsi="Calibri"/>
          <w:sz w:val="24"/>
          <w:szCs w:val="24"/>
        </w:rPr>
        <w:t>We are committed to equality of access to our services and undertake not to discriminate against any child or young person within our age range, for any reason. We actively welcome enquiries and referrals from any member of our community in West Lothian who thinks we may be able to help them, irrespective of their background, lifestyle or circumstances.</w:t>
      </w:r>
    </w:p>
    <w:p w:rsidR="00CE6DD5" w:rsidRPr="00D90B27" w:rsidRDefault="00CE6DD5" w:rsidP="007E30C8">
      <w:pPr>
        <w:pStyle w:val="Default"/>
      </w:pPr>
    </w:p>
    <w:p w:rsidR="00CE6DD5" w:rsidRDefault="00CE6DD5" w:rsidP="007E30C8">
      <w:pPr>
        <w:pStyle w:val="Pa0"/>
        <w:spacing w:line="240" w:lineRule="auto"/>
        <w:rPr>
          <w:rStyle w:val="A2"/>
          <w:rFonts w:ascii="Calibri" w:hAnsi="Calibri"/>
          <w:sz w:val="24"/>
          <w:szCs w:val="24"/>
        </w:rPr>
      </w:pPr>
    </w:p>
    <w:p w:rsidR="00CE6DD5" w:rsidRPr="00B31437" w:rsidRDefault="00CE6DD5" w:rsidP="007E30C8">
      <w:pPr>
        <w:pStyle w:val="Pa0"/>
        <w:spacing w:line="240" w:lineRule="auto"/>
        <w:rPr>
          <w:rFonts w:ascii="Calibri" w:hAnsi="Calibri"/>
          <w:b/>
          <w:bCs/>
          <w:color w:val="000000"/>
        </w:rPr>
      </w:pPr>
      <w:r w:rsidRPr="00B31437">
        <w:rPr>
          <w:rStyle w:val="A2"/>
          <w:rFonts w:ascii="Calibri" w:hAnsi="Calibri"/>
          <w:sz w:val="24"/>
          <w:szCs w:val="24"/>
        </w:rPr>
        <w:t>Confidentiality</w:t>
      </w:r>
    </w:p>
    <w:p w:rsidR="007E30C8" w:rsidRDefault="007E30C8" w:rsidP="007E30C8">
      <w:pPr>
        <w:pStyle w:val="NoSpacing"/>
        <w:rPr>
          <w:rStyle w:val="A1"/>
          <w:rFonts w:ascii="Calibri" w:hAnsi="Calibri" w:cs="Arial"/>
          <w:sz w:val="24"/>
          <w:szCs w:val="24"/>
        </w:rPr>
      </w:pPr>
    </w:p>
    <w:p w:rsidR="00CE6DD5" w:rsidRPr="00B31437" w:rsidRDefault="00CE6DD5" w:rsidP="007E30C8">
      <w:pPr>
        <w:pStyle w:val="NoSpacing"/>
        <w:rPr>
          <w:rStyle w:val="A1"/>
          <w:rFonts w:ascii="Calibri" w:hAnsi="Calibri" w:cs="Arial"/>
          <w:sz w:val="24"/>
          <w:szCs w:val="24"/>
        </w:rPr>
      </w:pPr>
      <w:r w:rsidRPr="00B31437">
        <w:rPr>
          <w:rStyle w:val="A1"/>
          <w:rFonts w:ascii="Calibri" w:hAnsi="Calibri" w:cs="Arial"/>
          <w:sz w:val="24"/>
          <w:szCs w:val="24"/>
        </w:rPr>
        <w:t xml:space="preserve">All aspects of counselling and resilience work will be treated with confidentiality within West Lothian Child Protection Guidelines. Our counsellors also work within the BACP ethical framework for good practice. Our confidentiality policy is fully explained to every child or young person at the first session. </w:t>
      </w:r>
    </w:p>
    <w:p w:rsidR="00CE6DD5" w:rsidRDefault="00CE6DD5" w:rsidP="007E30C8">
      <w:pPr>
        <w:pStyle w:val="NoSpacing"/>
        <w:rPr>
          <w:rStyle w:val="A1"/>
          <w:rFonts w:ascii="Calibri" w:hAnsi="Calibri" w:cs="Arial"/>
          <w:b/>
          <w:sz w:val="24"/>
          <w:szCs w:val="24"/>
        </w:rPr>
      </w:pPr>
    </w:p>
    <w:p w:rsidR="00CE6DD5" w:rsidRPr="00B31437" w:rsidRDefault="00CE6DD5" w:rsidP="007E30C8">
      <w:pPr>
        <w:pStyle w:val="NoSpacing"/>
        <w:rPr>
          <w:rStyle w:val="A1"/>
          <w:rFonts w:ascii="Calibri" w:hAnsi="Calibri" w:cs="Arial"/>
          <w:b/>
          <w:sz w:val="24"/>
          <w:szCs w:val="24"/>
        </w:rPr>
      </w:pPr>
      <w:r w:rsidRPr="00B31437">
        <w:rPr>
          <w:rStyle w:val="A1"/>
          <w:rFonts w:ascii="Calibri" w:hAnsi="Calibri" w:cs="Arial"/>
          <w:b/>
          <w:sz w:val="24"/>
          <w:szCs w:val="24"/>
        </w:rPr>
        <w:t>How to make a referral?</w:t>
      </w:r>
    </w:p>
    <w:p w:rsidR="00CE6DD5" w:rsidRDefault="00CE6DD5" w:rsidP="007E30C8">
      <w:pPr>
        <w:pStyle w:val="Pa0"/>
        <w:spacing w:line="240" w:lineRule="auto"/>
        <w:rPr>
          <w:rStyle w:val="A1"/>
          <w:rFonts w:ascii="Calibri" w:hAnsi="Calibri"/>
          <w:sz w:val="24"/>
          <w:szCs w:val="24"/>
        </w:rPr>
      </w:pPr>
    </w:p>
    <w:p w:rsidR="00CE6DD5" w:rsidRDefault="00CE6DD5" w:rsidP="007E30C8">
      <w:pPr>
        <w:pStyle w:val="Pa0"/>
        <w:spacing w:line="240" w:lineRule="auto"/>
        <w:rPr>
          <w:rStyle w:val="A1"/>
          <w:rFonts w:ascii="Calibri" w:hAnsi="Calibri"/>
          <w:sz w:val="24"/>
          <w:szCs w:val="24"/>
        </w:rPr>
      </w:pPr>
      <w:r w:rsidRPr="00B31437">
        <w:rPr>
          <w:rStyle w:val="A1"/>
          <w:rFonts w:ascii="Calibri" w:hAnsi="Calibri"/>
          <w:sz w:val="24"/>
          <w:szCs w:val="24"/>
        </w:rPr>
        <w:t>Referrals for the Counselling &amp;</w:t>
      </w:r>
      <w:r>
        <w:rPr>
          <w:rStyle w:val="A1"/>
          <w:rFonts w:ascii="Calibri" w:hAnsi="Calibri"/>
          <w:sz w:val="24"/>
          <w:szCs w:val="24"/>
        </w:rPr>
        <w:t xml:space="preserve"> </w:t>
      </w:r>
      <w:r w:rsidRPr="00B31437">
        <w:rPr>
          <w:rStyle w:val="A1"/>
          <w:rFonts w:ascii="Calibri" w:hAnsi="Calibri"/>
          <w:sz w:val="24"/>
          <w:szCs w:val="24"/>
        </w:rPr>
        <w:t xml:space="preserve">Resilience service </w:t>
      </w:r>
      <w:r>
        <w:rPr>
          <w:rStyle w:val="A1"/>
          <w:rFonts w:ascii="Calibri" w:hAnsi="Calibri"/>
          <w:sz w:val="24"/>
          <w:szCs w:val="24"/>
        </w:rPr>
        <w:t xml:space="preserve">generally </w:t>
      </w:r>
      <w:r w:rsidRPr="00B31437">
        <w:rPr>
          <w:rStyle w:val="A1"/>
          <w:rFonts w:ascii="Calibri" w:hAnsi="Calibri"/>
          <w:sz w:val="24"/>
          <w:szCs w:val="24"/>
        </w:rPr>
        <w:t xml:space="preserve">come from Schools, Social Work, GP’s, </w:t>
      </w:r>
      <w:r>
        <w:rPr>
          <w:rStyle w:val="A1"/>
          <w:rFonts w:ascii="Calibri" w:hAnsi="Calibri"/>
          <w:sz w:val="24"/>
          <w:szCs w:val="24"/>
        </w:rPr>
        <w:t>CAMHS</w:t>
      </w:r>
      <w:r w:rsidRPr="00B31437">
        <w:rPr>
          <w:rStyle w:val="A1"/>
          <w:rFonts w:ascii="Calibri" w:hAnsi="Calibri"/>
          <w:sz w:val="24"/>
          <w:szCs w:val="24"/>
        </w:rPr>
        <w:t xml:space="preserve"> and </w:t>
      </w:r>
      <w:r>
        <w:rPr>
          <w:rStyle w:val="A1"/>
          <w:rFonts w:ascii="Calibri" w:hAnsi="Calibri"/>
          <w:sz w:val="24"/>
          <w:szCs w:val="24"/>
        </w:rPr>
        <w:t xml:space="preserve">occasionally </w:t>
      </w:r>
      <w:r w:rsidRPr="00B31437">
        <w:rPr>
          <w:rStyle w:val="A1"/>
          <w:rFonts w:ascii="Calibri" w:hAnsi="Calibri"/>
          <w:sz w:val="24"/>
          <w:szCs w:val="24"/>
        </w:rPr>
        <w:t xml:space="preserve">self -referral. All referrals are </w:t>
      </w:r>
      <w:r>
        <w:rPr>
          <w:rStyle w:val="A1"/>
          <w:rFonts w:ascii="Calibri" w:hAnsi="Calibri"/>
          <w:sz w:val="24"/>
          <w:szCs w:val="24"/>
        </w:rPr>
        <w:t>screened</w:t>
      </w:r>
      <w:r w:rsidRPr="00B31437">
        <w:rPr>
          <w:rStyle w:val="A1"/>
          <w:rFonts w:ascii="Calibri" w:hAnsi="Calibri"/>
          <w:sz w:val="24"/>
          <w:szCs w:val="24"/>
        </w:rPr>
        <w:t xml:space="preserve"> at a Mental </w:t>
      </w:r>
    </w:p>
    <w:p w:rsidR="00CE6DD5" w:rsidRDefault="00CE6DD5" w:rsidP="00CE6DD5">
      <w:pPr>
        <w:pStyle w:val="Pa0"/>
        <w:rPr>
          <w:rStyle w:val="A1"/>
          <w:rFonts w:ascii="Calibri" w:hAnsi="Calibri"/>
          <w:sz w:val="24"/>
          <w:szCs w:val="24"/>
        </w:rPr>
      </w:pPr>
    </w:p>
    <w:p w:rsidR="00CE6DD5" w:rsidRDefault="00CE6DD5" w:rsidP="00CE6DD5">
      <w:pPr>
        <w:pStyle w:val="Pa0"/>
        <w:rPr>
          <w:rStyle w:val="A1"/>
          <w:rFonts w:ascii="Calibri" w:hAnsi="Calibri"/>
          <w:sz w:val="24"/>
          <w:szCs w:val="24"/>
        </w:rPr>
      </w:pPr>
    </w:p>
    <w:p w:rsidR="007E30C8" w:rsidRDefault="007E30C8" w:rsidP="00CE6DD5">
      <w:pPr>
        <w:pStyle w:val="Pa0"/>
        <w:rPr>
          <w:rStyle w:val="A1"/>
          <w:rFonts w:ascii="Calibri" w:hAnsi="Calibri"/>
          <w:sz w:val="24"/>
          <w:szCs w:val="24"/>
        </w:rPr>
      </w:pPr>
    </w:p>
    <w:p w:rsidR="007E30C8" w:rsidRDefault="007E30C8" w:rsidP="00CE6DD5">
      <w:pPr>
        <w:pStyle w:val="Pa0"/>
        <w:rPr>
          <w:rStyle w:val="A1"/>
          <w:rFonts w:ascii="Calibri" w:hAnsi="Calibri"/>
          <w:sz w:val="24"/>
          <w:szCs w:val="24"/>
        </w:rPr>
      </w:pPr>
    </w:p>
    <w:p w:rsidR="00B4522F" w:rsidRDefault="00B4522F" w:rsidP="007E30C8">
      <w:pPr>
        <w:pStyle w:val="Pa0"/>
        <w:spacing w:line="240" w:lineRule="auto"/>
        <w:rPr>
          <w:rStyle w:val="A1"/>
          <w:rFonts w:ascii="Calibri" w:hAnsi="Calibri"/>
          <w:sz w:val="24"/>
          <w:szCs w:val="24"/>
        </w:rPr>
      </w:pPr>
    </w:p>
    <w:p w:rsidR="00CE6DD5" w:rsidRDefault="00CE6DD5" w:rsidP="007E30C8">
      <w:pPr>
        <w:pStyle w:val="Pa0"/>
        <w:spacing w:line="240" w:lineRule="auto"/>
        <w:rPr>
          <w:rFonts w:ascii="Calibri" w:hAnsi="Calibri"/>
        </w:rPr>
      </w:pPr>
      <w:r>
        <w:rPr>
          <w:rStyle w:val="A1"/>
          <w:rFonts w:ascii="Calibri" w:hAnsi="Calibri"/>
          <w:sz w:val="24"/>
          <w:szCs w:val="24"/>
        </w:rPr>
        <w:t>H</w:t>
      </w:r>
      <w:r w:rsidRPr="00B31437">
        <w:rPr>
          <w:rStyle w:val="A1"/>
          <w:rFonts w:ascii="Calibri" w:hAnsi="Calibri"/>
          <w:sz w:val="24"/>
          <w:szCs w:val="24"/>
        </w:rPr>
        <w:t xml:space="preserve">ealth and Mental Wellbeing screening group which meets fortnightly. The group has representation from Education, Social Work, </w:t>
      </w:r>
      <w:r>
        <w:rPr>
          <w:rStyle w:val="A1"/>
          <w:rFonts w:ascii="Calibri" w:hAnsi="Calibri"/>
          <w:sz w:val="24"/>
          <w:szCs w:val="24"/>
        </w:rPr>
        <w:t>CAMHS</w:t>
      </w:r>
      <w:r w:rsidRPr="00B31437">
        <w:rPr>
          <w:rStyle w:val="A1"/>
          <w:rFonts w:ascii="Calibri" w:hAnsi="Calibri"/>
          <w:sz w:val="24"/>
          <w:szCs w:val="24"/>
        </w:rPr>
        <w:t xml:space="preserve">, the wider Children &amp; Young People Team and the </w:t>
      </w:r>
      <w:r>
        <w:rPr>
          <w:rStyle w:val="A1"/>
          <w:rFonts w:ascii="Calibri" w:hAnsi="Calibri"/>
          <w:sz w:val="24"/>
          <w:szCs w:val="24"/>
        </w:rPr>
        <w:t>V</w:t>
      </w:r>
      <w:r w:rsidRPr="00B31437">
        <w:rPr>
          <w:rStyle w:val="A1"/>
          <w:rFonts w:ascii="Calibri" w:hAnsi="Calibri"/>
          <w:sz w:val="24"/>
          <w:szCs w:val="24"/>
        </w:rPr>
        <w:t>oluntary sector</w:t>
      </w:r>
      <w:r>
        <w:rPr>
          <w:rStyle w:val="A1"/>
          <w:rFonts w:ascii="Calibri" w:hAnsi="Calibri"/>
          <w:sz w:val="24"/>
          <w:szCs w:val="24"/>
        </w:rPr>
        <w:t xml:space="preserve">, and </w:t>
      </w:r>
      <w:r w:rsidRPr="00B31437">
        <w:rPr>
          <w:rStyle w:val="A1"/>
          <w:rFonts w:ascii="Calibri" w:hAnsi="Calibri"/>
          <w:sz w:val="24"/>
          <w:szCs w:val="24"/>
        </w:rPr>
        <w:t xml:space="preserve">an appropriate service </w:t>
      </w:r>
      <w:r>
        <w:rPr>
          <w:rStyle w:val="A1"/>
          <w:rFonts w:ascii="Calibri" w:hAnsi="Calibri"/>
          <w:sz w:val="24"/>
          <w:szCs w:val="24"/>
        </w:rPr>
        <w:t>for each referral is identified</w:t>
      </w:r>
      <w:r w:rsidRPr="00B31437">
        <w:rPr>
          <w:rStyle w:val="A1"/>
          <w:rFonts w:ascii="Calibri" w:hAnsi="Calibri"/>
          <w:sz w:val="24"/>
          <w:szCs w:val="24"/>
        </w:rPr>
        <w:t xml:space="preserve">. </w:t>
      </w:r>
      <w:r w:rsidRPr="00AE4E14">
        <w:rPr>
          <w:rStyle w:val="A1"/>
          <w:rFonts w:ascii="Calibri" w:hAnsi="Calibri"/>
          <w:i/>
          <w:sz w:val="24"/>
          <w:szCs w:val="24"/>
        </w:rPr>
        <w:t>The team operate an open access policy, and every effort should be made to inform the child or young person.</w:t>
      </w:r>
      <w:r>
        <w:rPr>
          <w:rStyle w:val="A1"/>
          <w:rFonts w:ascii="Calibri" w:hAnsi="Calibri"/>
          <w:sz w:val="24"/>
          <w:szCs w:val="24"/>
        </w:rPr>
        <w:t xml:space="preserve"> </w:t>
      </w:r>
      <w:r w:rsidRPr="00B31437">
        <w:rPr>
          <w:rStyle w:val="A1"/>
          <w:rFonts w:ascii="Calibri" w:hAnsi="Calibri"/>
          <w:sz w:val="24"/>
          <w:szCs w:val="24"/>
        </w:rPr>
        <w:t>We currently operate a waiting list system due to the high number of referrals.</w:t>
      </w:r>
      <w:r w:rsidRPr="00B31437">
        <w:rPr>
          <w:rFonts w:ascii="Calibri" w:hAnsi="Calibri"/>
        </w:rPr>
        <w:t xml:space="preserve"> </w:t>
      </w:r>
    </w:p>
    <w:p w:rsidR="00CE6DD5" w:rsidRPr="00DB1A33" w:rsidRDefault="00CE6DD5" w:rsidP="007E30C8">
      <w:pPr>
        <w:pStyle w:val="Default"/>
      </w:pPr>
    </w:p>
    <w:p w:rsidR="00CE6DD5" w:rsidRDefault="00CE6DD5" w:rsidP="007E30C8">
      <w:pPr>
        <w:pStyle w:val="NoSpacing"/>
        <w:rPr>
          <w:b/>
        </w:rPr>
      </w:pPr>
      <w:r w:rsidRPr="00DB1A33">
        <w:rPr>
          <w:b/>
        </w:rPr>
        <w:t xml:space="preserve">Referral forms can be requested from the Children &amp; Young People Team on Tel: 01506 282948 </w:t>
      </w:r>
    </w:p>
    <w:p w:rsidR="00CE6DD5" w:rsidRDefault="00CE6DD5" w:rsidP="007E30C8">
      <w:pPr>
        <w:pStyle w:val="NoSpacing"/>
      </w:pPr>
      <w:proofErr w:type="gramStart"/>
      <w:r>
        <w:rPr>
          <w:b/>
        </w:rPr>
        <w:t>or</w:t>
      </w:r>
      <w:proofErr w:type="gramEnd"/>
      <w:r w:rsidRPr="00DB1A33">
        <w:rPr>
          <w:b/>
        </w:rPr>
        <w:t xml:space="preserve"> by email to</w:t>
      </w:r>
      <w:r>
        <w:t xml:space="preserve">    </w:t>
      </w:r>
      <w:hyperlink r:id="rId7" w:history="1">
        <w:r w:rsidRPr="00B15C69">
          <w:rPr>
            <w:rStyle w:val="Hyperlink"/>
          </w:rPr>
          <w:t>cypt@westlothian.gov.uk</w:t>
        </w:r>
      </w:hyperlink>
      <w:r w:rsidRPr="00DB1A33">
        <w:t>.</w:t>
      </w:r>
    </w:p>
    <w:p w:rsidR="00CE6DD5" w:rsidRDefault="00CE6DD5" w:rsidP="00CE6DD5">
      <w:pPr>
        <w:pStyle w:val="NoSpacing"/>
      </w:pPr>
    </w:p>
    <w:p w:rsidR="00CE6DD5" w:rsidRDefault="00CE6DD5" w:rsidP="00CE6DD5">
      <w:pPr>
        <w:pStyle w:val="NoSpacing"/>
      </w:pPr>
    </w:p>
    <w:p w:rsidR="00CE6DD5" w:rsidRDefault="00CE6DD5" w:rsidP="00CE6DD5">
      <w:pPr>
        <w:pStyle w:val="NoSpacing"/>
      </w:pPr>
    </w:p>
    <w:p w:rsidR="00E4598E" w:rsidRDefault="007E30C8" w:rsidP="007E30C8">
      <w:pPr>
        <w:pStyle w:val="NoSpacing"/>
        <w:rPr>
          <w:rStyle w:val="A2"/>
          <w:rFonts w:ascii="Calibri" w:hAnsi="Calibri"/>
          <w:sz w:val="24"/>
          <w:szCs w:val="24"/>
        </w:rPr>
      </w:pPr>
      <w:r>
        <w:rPr>
          <w:noProof/>
          <w:lang w:eastAsia="en-GB"/>
        </w:rPr>
        <w:drawing>
          <wp:inline distT="0" distB="0" distL="0" distR="0" wp14:anchorId="6BFC0E4C" wp14:editId="3FBD7145">
            <wp:extent cx="2647950" cy="2276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300" cy="2281934"/>
                    </a:xfrm>
                    <a:prstGeom prst="rect">
                      <a:avLst/>
                    </a:prstGeom>
                    <a:noFill/>
                    <a:ln>
                      <a:noFill/>
                    </a:ln>
                  </pic:spPr>
                </pic:pic>
              </a:graphicData>
            </a:graphic>
          </wp:inline>
        </w:drawing>
      </w:r>
    </w:p>
    <w:p w:rsidR="00E4598E" w:rsidRDefault="00E4598E" w:rsidP="00176BF9">
      <w:pPr>
        <w:pStyle w:val="Pa0"/>
        <w:rPr>
          <w:rStyle w:val="A2"/>
          <w:rFonts w:ascii="Calibri" w:hAnsi="Calibri"/>
          <w:sz w:val="24"/>
          <w:szCs w:val="24"/>
        </w:rPr>
      </w:pPr>
    </w:p>
    <w:p w:rsidR="00E4598E" w:rsidRDefault="00E4598E" w:rsidP="00176BF9">
      <w:pPr>
        <w:pStyle w:val="Pa0"/>
        <w:rPr>
          <w:rStyle w:val="A2"/>
          <w:rFonts w:ascii="Calibri" w:hAnsi="Calibri"/>
          <w:sz w:val="24"/>
          <w:szCs w:val="24"/>
        </w:rPr>
      </w:pPr>
    </w:p>
    <w:p w:rsidR="00176BF9" w:rsidRPr="00B31437" w:rsidRDefault="00176BF9"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r>
        <w:rPr>
          <w:rFonts w:ascii="Century Schoolbook" w:hAnsi="Century Schoolbook"/>
          <w:b/>
          <w:bCs/>
          <w:noProof/>
          <w:color w:val="auto"/>
          <w:sz w:val="32"/>
          <w:szCs w:val="32"/>
          <w:lang w:eastAsia="en-GB"/>
        </w:rPr>
        <w:drawing>
          <wp:inline distT="0" distB="0" distL="0" distR="0" wp14:anchorId="5A859EDB" wp14:editId="532C1A63">
            <wp:extent cx="2654300" cy="124849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4300" cy="1248495"/>
                    </a:xfrm>
                    <a:prstGeom prst="rect">
                      <a:avLst/>
                    </a:prstGeom>
                    <a:noFill/>
                    <a:ln>
                      <a:noFill/>
                    </a:ln>
                  </pic:spPr>
                </pic:pic>
              </a:graphicData>
            </a:graphic>
          </wp:inline>
        </w:drawing>
      </w: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r>
        <w:rPr>
          <w:rFonts w:ascii="Century Schoolbook" w:hAnsi="Century Schoolbook"/>
          <w:b/>
          <w:bCs/>
          <w:noProof/>
          <w:color w:val="auto"/>
          <w:sz w:val="32"/>
          <w:szCs w:val="32"/>
          <w:lang w:eastAsia="en-GB"/>
        </w:rPr>
        <w:drawing>
          <wp:inline distT="0" distB="0" distL="0" distR="0" wp14:anchorId="06265422" wp14:editId="07764F62">
            <wp:extent cx="2654300" cy="124849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4300" cy="1248495"/>
                    </a:xfrm>
                    <a:prstGeom prst="rect">
                      <a:avLst/>
                    </a:prstGeom>
                    <a:noFill/>
                    <a:ln>
                      <a:noFill/>
                    </a:ln>
                  </pic:spPr>
                </pic:pic>
              </a:graphicData>
            </a:graphic>
          </wp:inline>
        </w:drawing>
      </w: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Pr="00CE6DD5" w:rsidRDefault="00CE6DD5" w:rsidP="00CE6DD5">
      <w:pPr>
        <w:pStyle w:val="Default"/>
        <w:spacing w:line="241" w:lineRule="atLeast"/>
        <w:jc w:val="center"/>
        <w:rPr>
          <w:rStyle w:val="A2"/>
          <w:rFonts w:ascii="Century Schoolbook" w:hAnsi="Century Schoolbook"/>
          <w:color w:val="auto"/>
          <w:sz w:val="44"/>
          <w:szCs w:val="44"/>
        </w:rPr>
      </w:pPr>
      <w:r w:rsidRPr="00CE6DD5">
        <w:rPr>
          <w:rStyle w:val="A2"/>
          <w:rFonts w:ascii="Century Schoolbook" w:hAnsi="Century Schoolbook"/>
          <w:color w:val="auto"/>
          <w:sz w:val="44"/>
          <w:szCs w:val="44"/>
        </w:rPr>
        <w:t>Counselling &amp; Resilience</w:t>
      </w:r>
    </w:p>
    <w:p w:rsidR="00CE6DD5" w:rsidRPr="00CE6DD5" w:rsidRDefault="00CE6DD5" w:rsidP="00CE6DD5">
      <w:pPr>
        <w:pStyle w:val="Default"/>
        <w:spacing w:line="241" w:lineRule="atLeast"/>
        <w:jc w:val="center"/>
        <w:rPr>
          <w:rStyle w:val="A2"/>
          <w:rFonts w:ascii="Century Schoolbook" w:hAnsi="Century Schoolbook"/>
          <w:color w:val="auto"/>
          <w:sz w:val="44"/>
          <w:szCs w:val="44"/>
        </w:rPr>
      </w:pPr>
      <w:proofErr w:type="gramStart"/>
      <w:r w:rsidRPr="00CE6DD5">
        <w:rPr>
          <w:rStyle w:val="A2"/>
          <w:rFonts w:ascii="Century Schoolbook" w:hAnsi="Century Schoolbook"/>
          <w:color w:val="auto"/>
          <w:sz w:val="44"/>
          <w:szCs w:val="44"/>
        </w:rPr>
        <w:t>Service.</w:t>
      </w:r>
      <w:proofErr w:type="gramEnd"/>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Default="00CE6DD5" w:rsidP="006C40E8">
      <w:pPr>
        <w:pStyle w:val="Default"/>
        <w:spacing w:line="241" w:lineRule="atLeast"/>
        <w:rPr>
          <w:rStyle w:val="A2"/>
          <w:rFonts w:ascii="Calibri" w:hAnsi="Calibri"/>
          <w:color w:val="auto"/>
          <w:sz w:val="24"/>
          <w:szCs w:val="24"/>
        </w:rPr>
      </w:pPr>
    </w:p>
    <w:p w:rsidR="00CE6DD5" w:rsidRPr="00B31437" w:rsidRDefault="00CE6DD5" w:rsidP="007E30C8">
      <w:pPr>
        <w:pStyle w:val="Pa0"/>
        <w:spacing w:line="240" w:lineRule="auto"/>
        <w:rPr>
          <w:rStyle w:val="A1"/>
          <w:rFonts w:ascii="Calibri" w:hAnsi="Calibri"/>
          <w:color w:val="auto"/>
          <w:sz w:val="24"/>
          <w:szCs w:val="24"/>
        </w:rPr>
      </w:pPr>
      <w:r w:rsidRPr="00B31437">
        <w:rPr>
          <w:rStyle w:val="A2"/>
          <w:rFonts w:ascii="Calibri" w:hAnsi="Calibri"/>
          <w:sz w:val="24"/>
          <w:szCs w:val="24"/>
        </w:rPr>
        <w:t xml:space="preserve">Who are we? </w:t>
      </w:r>
    </w:p>
    <w:p w:rsidR="00CE6DD5" w:rsidRDefault="00CE6DD5" w:rsidP="007E30C8">
      <w:pPr>
        <w:pStyle w:val="Pa0"/>
        <w:spacing w:line="240" w:lineRule="auto"/>
        <w:rPr>
          <w:rStyle w:val="A1"/>
          <w:rFonts w:ascii="Calibri" w:hAnsi="Calibri"/>
          <w:sz w:val="24"/>
          <w:szCs w:val="24"/>
        </w:rPr>
      </w:pPr>
    </w:p>
    <w:p w:rsidR="00CE6DD5" w:rsidRPr="00B31437" w:rsidRDefault="00CE6DD5" w:rsidP="007E30C8">
      <w:pPr>
        <w:pStyle w:val="Pa0"/>
        <w:spacing w:line="240" w:lineRule="auto"/>
        <w:rPr>
          <w:rFonts w:ascii="Calibri" w:hAnsi="Calibri"/>
        </w:rPr>
      </w:pPr>
      <w:r w:rsidRPr="00B31437">
        <w:rPr>
          <w:rStyle w:val="A1"/>
          <w:rFonts w:ascii="Calibri" w:hAnsi="Calibri"/>
          <w:sz w:val="24"/>
          <w:szCs w:val="24"/>
        </w:rPr>
        <w:t xml:space="preserve">We are part of West Lothian Council’s Children &amp; Young People’s Mental Health &amp; Mental Wellbeing Team. We have a full time resilience worker, two full time counsellors and </w:t>
      </w:r>
      <w:r>
        <w:rPr>
          <w:rStyle w:val="A1"/>
          <w:rFonts w:ascii="Calibri" w:hAnsi="Calibri"/>
          <w:sz w:val="24"/>
          <w:szCs w:val="24"/>
        </w:rPr>
        <w:t>also provide placements</w:t>
      </w:r>
      <w:r w:rsidRPr="00B31437">
        <w:rPr>
          <w:rStyle w:val="A1"/>
          <w:rFonts w:ascii="Calibri" w:hAnsi="Calibri"/>
          <w:sz w:val="24"/>
          <w:szCs w:val="24"/>
        </w:rPr>
        <w:t xml:space="preserve"> </w:t>
      </w:r>
      <w:r>
        <w:rPr>
          <w:rStyle w:val="A1"/>
          <w:rFonts w:ascii="Calibri" w:hAnsi="Calibri"/>
          <w:sz w:val="24"/>
          <w:szCs w:val="24"/>
        </w:rPr>
        <w:t xml:space="preserve">for </w:t>
      </w:r>
      <w:r w:rsidRPr="00B31437">
        <w:rPr>
          <w:rStyle w:val="A1"/>
          <w:rFonts w:ascii="Calibri" w:hAnsi="Calibri"/>
          <w:sz w:val="24"/>
          <w:szCs w:val="24"/>
        </w:rPr>
        <w:t>counsellors</w:t>
      </w:r>
      <w:r>
        <w:rPr>
          <w:rStyle w:val="A1"/>
          <w:rFonts w:ascii="Calibri" w:hAnsi="Calibri"/>
          <w:sz w:val="24"/>
          <w:szCs w:val="24"/>
        </w:rPr>
        <w:t xml:space="preserve"> in training</w:t>
      </w:r>
      <w:r w:rsidRPr="00B31437">
        <w:rPr>
          <w:rStyle w:val="A1"/>
          <w:rFonts w:ascii="Calibri" w:hAnsi="Calibri"/>
          <w:sz w:val="24"/>
          <w:szCs w:val="24"/>
        </w:rPr>
        <w:t>.</w:t>
      </w:r>
    </w:p>
    <w:p w:rsidR="00CE6DD5" w:rsidRPr="00B31437" w:rsidRDefault="00CE6DD5" w:rsidP="007E30C8">
      <w:pPr>
        <w:pStyle w:val="Default"/>
        <w:rPr>
          <w:rFonts w:ascii="Calibri" w:hAnsi="Calibri"/>
        </w:rPr>
      </w:pPr>
    </w:p>
    <w:p w:rsidR="00CE6DD5" w:rsidRDefault="00CE6DD5" w:rsidP="007E30C8">
      <w:pPr>
        <w:pStyle w:val="Pa0"/>
        <w:spacing w:line="240" w:lineRule="auto"/>
        <w:rPr>
          <w:rStyle w:val="A2"/>
          <w:rFonts w:ascii="Calibri" w:hAnsi="Calibri"/>
          <w:sz w:val="24"/>
          <w:szCs w:val="24"/>
        </w:rPr>
      </w:pPr>
    </w:p>
    <w:p w:rsidR="00CE6DD5" w:rsidRPr="00B31437" w:rsidRDefault="00CE6DD5" w:rsidP="007E30C8">
      <w:pPr>
        <w:pStyle w:val="Pa0"/>
        <w:spacing w:line="240" w:lineRule="auto"/>
        <w:rPr>
          <w:rStyle w:val="A1"/>
          <w:rFonts w:ascii="Calibri" w:hAnsi="Calibri"/>
          <w:color w:val="auto"/>
          <w:sz w:val="24"/>
          <w:szCs w:val="24"/>
        </w:rPr>
      </w:pPr>
      <w:r w:rsidRPr="00B31437">
        <w:rPr>
          <w:rStyle w:val="A2"/>
          <w:rFonts w:ascii="Calibri" w:hAnsi="Calibri"/>
          <w:sz w:val="24"/>
          <w:szCs w:val="24"/>
        </w:rPr>
        <w:t xml:space="preserve">What do we offer? </w:t>
      </w:r>
    </w:p>
    <w:p w:rsidR="00CE6DD5" w:rsidRDefault="00CE6DD5" w:rsidP="007E30C8">
      <w:pPr>
        <w:pStyle w:val="Pa0"/>
        <w:spacing w:line="240" w:lineRule="auto"/>
        <w:rPr>
          <w:rStyle w:val="A1"/>
          <w:rFonts w:ascii="Calibri" w:hAnsi="Calibri"/>
          <w:sz w:val="24"/>
          <w:szCs w:val="24"/>
        </w:rPr>
      </w:pPr>
    </w:p>
    <w:p w:rsidR="00CE6DD5" w:rsidRPr="00B31437" w:rsidRDefault="00CE6DD5" w:rsidP="007E30C8">
      <w:pPr>
        <w:pStyle w:val="Pa0"/>
        <w:spacing w:line="240" w:lineRule="auto"/>
        <w:rPr>
          <w:rStyle w:val="A1"/>
          <w:rFonts w:ascii="Calibri" w:hAnsi="Calibri"/>
          <w:sz w:val="24"/>
          <w:szCs w:val="24"/>
        </w:rPr>
      </w:pPr>
      <w:r w:rsidRPr="00B31437">
        <w:rPr>
          <w:rStyle w:val="A1"/>
          <w:rFonts w:ascii="Calibri" w:hAnsi="Calibri"/>
          <w:sz w:val="24"/>
          <w:szCs w:val="24"/>
        </w:rPr>
        <w:t>We offer Counselling/therapy for children and young people aged from 5 to 25 years and a Resilience service for children and young people aged 5 to 16 years old, who live in West Lothian. We meet with children and young people in their school or in their community who may be experiencing a wide range of difficulties such as depression, anxiety, self-harming behaviour, suicidal thoughts, separation and loss, bereavement,</w:t>
      </w:r>
      <w:r>
        <w:rPr>
          <w:rStyle w:val="A1"/>
          <w:rFonts w:ascii="Calibri" w:hAnsi="Calibri"/>
          <w:sz w:val="24"/>
          <w:szCs w:val="24"/>
        </w:rPr>
        <w:t xml:space="preserve"> gender </w:t>
      </w:r>
      <w:proofErr w:type="gramStart"/>
      <w:r>
        <w:rPr>
          <w:rStyle w:val="A1"/>
          <w:rFonts w:ascii="Calibri" w:hAnsi="Calibri"/>
          <w:sz w:val="24"/>
          <w:szCs w:val="24"/>
        </w:rPr>
        <w:t>issues</w:t>
      </w:r>
      <w:r w:rsidRPr="00B31437">
        <w:rPr>
          <w:rStyle w:val="A1"/>
          <w:rFonts w:ascii="Calibri" w:hAnsi="Calibri"/>
          <w:sz w:val="24"/>
          <w:szCs w:val="24"/>
        </w:rPr>
        <w:t xml:space="preserve"> ,</w:t>
      </w:r>
      <w:proofErr w:type="gramEnd"/>
      <w:r w:rsidRPr="00B31437">
        <w:rPr>
          <w:rStyle w:val="A1"/>
          <w:rFonts w:ascii="Calibri" w:hAnsi="Calibri"/>
          <w:sz w:val="24"/>
          <w:szCs w:val="24"/>
        </w:rPr>
        <w:t xml:space="preserve"> low self-esteem, trauma, and </w:t>
      </w:r>
      <w:r>
        <w:rPr>
          <w:rStyle w:val="A1"/>
          <w:rFonts w:ascii="Calibri" w:hAnsi="Calibri"/>
          <w:sz w:val="24"/>
          <w:szCs w:val="24"/>
        </w:rPr>
        <w:t>those who</w:t>
      </w:r>
      <w:r w:rsidRPr="00B31437">
        <w:rPr>
          <w:rStyle w:val="A1"/>
          <w:rFonts w:ascii="Calibri" w:hAnsi="Calibri"/>
          <w:sz w:val="24"/>
          <w:szCs w:val="24"/>
        </w:rPr>
        <w:t xml:space="preserve"> experience constant stressors affecting their emotional development. </w:t>
      </w:r>
    </w:p>
    <w:p w:rsidR="00CE6DD5" w:rsidRDefault="00CE6DD5" w:rsidP="007E30C8">
      <w:pPr>
        <w:pStyle w:val="Default"/>
        <w:rPr>
          <w:rStyle w:val="A2"/>
          <w:rFonts w:ascii="Calibri" w:hAnsi="Calibri"/>
          <w:color w:val="auto"/>
          <w:sz w:val="24"/>
          <w:szCs w:val="24"/>
        </w:rPr>
      </w:pPr>
    </w:p>
    <w:p w:rsidR="00CE6DD5" w:rsidRDefault="00CE6DD5" w:rsidP="007E30C8">
      <w:pPr>
        <w:pStyle w:val="Pa0"/>
        <w:spacing w:line="240" w:lineRule="auto"/>
        <w:rPr>
          <w:rStyle w:val="A1"/>
          <w:rFonts w:ascii="Calibri" w:hAnsi="Calibri"/>
          <w:sz w:val="24"/>
          <w:szCs w:val="24"/>
        </w:rPr>
      </w:pPr>
    </w:p>
    <w:p w:rsidR="00CE6DD5" w:rsidRDefault="00CE6DD5" w:rsidP="007E30C8">
      <w:pPr>
        <w:pStyle w:val="Pa0"/>
        <w:spacing w:line="240" w:lineRule="auto"/>
        <w:rPr>
          <w:rStyle w:val="A1"/>
          <w:rFonts w:ascii="Calibri" w:hAnsi="Calibri"/>
          <w:sz w:val="24"/>
          <w:szCs w:val="24"/>
        </w:rPr>
      </w:pPr>
      <w:r w:rsidRPr="00B31437">
        <w:rPr>
          <w:rStyle w:val="A1"/>
          <w:rFonts w:ascii="Calibri" w:hAnsi="Calibri"/>
          <w:sz w:val="24"/>
          <w:szCs w:val="24"/>
        </w:rPr>
        <w:t xml:space="preserve">We offer an initial session where the child or young person meets with a counsellor or resilience worker to talk about what can be offered that feels right for them. The resilience worker will normally make a home visit before </w:t>
      </w:r>
    </w:p>
    <w:p w:rsidR="00CE6DD5" w:rsidRDefault="00CE6DD5" w:rsidP="007E30C8">
      <w:pPr>
        <w:pStyle w:val="Pa0"/>
        <w:spacing w:line="240" w:lineRule="auto"/>
        <w:rPr>
          <w:rStyle w:val="A1"/>
          <w:rFonts w:ascii="Calibri" w:hAnsi="Calibri"/>
          <w:sz w:val="24"/>
          <w:szCs w:val="24"/>
        </w:rPr>
      </w:pPr>
    </w:p>
    <w:p w:rsidR="00B4522F" w:rsidRDefault="00B4522F" w:rsidP="007E30C8">
      <w:pPr>
        <w:pStyle w:val="Pa0"/>
        <w:spacing w:line="240" w:lineRule="auto"/>
        <w:rPr>
          <w:rStyle w:val="A1"/>
          <w:rFonts w:ascii="Calibri" w:hAnsi="Calibri"/>
          <w:sz w:val="24"/>
          <w:szCs w:val="24"/>
        </w:rPr>
      </w:pPr>
    </w:p>
    <w:p w:rsidR="00CE6DD5" w:rsidRPr="00B31437" w:rsidRDefault="00CE6DD5" w:rsidP="007E30C8">
      <w:pPr>
        <w:pStyle w:val="Pa0"/>
        <w:spacing w:line="240" w:lineRule="auto"/>
        <w:rPr>
          <w:rFonts w:ascii="Calibri" w:hAnsi="Calibri"/>
          <w:color w:val="000000"/>
        </w:rPr>
      </w:pPr>
      <w:proofErr w:type="gramStart"/>
      <w:r w:rsidRPr="00B31437">
        <w:rPr>
          <w:rStyle w:val="A1"/>
          <w:rFonts w:ascii="Calibri" w:hAnsi="Calibri"/>
          <w:sz w:val="24"/>
          <w:szCs w:val="24"/>
        </w:rPr>
        <w:t>starting</w:t>
      </w:r>
      <w:proofErr w:type="gramEnd"/>
      <w:r w:rsidRPr="00B31437">
        <w:rPr>
          <w:rStyle w:val="A1"/>
          <w:rFonts w:ascii="Calibri" w:hAnsi="Calibri"/>
          <w:sz w:val="24"/>
          <w:szCs w:val="24"/>
        </w:rPr>
        <w:t xml:space="preserve"> work and the counsellors may invite parents or carers to attend the first session with younger children. If it is agreed to continue with counselling or resilience work, the child or young person will be offered 6 weekly sessions initially, and then a further 6 sessions if needed. Sometimes a counsellor or resilience worker may work longer if required. An evaluation tool is used at the beginning and end of all our work to help inform our service. </w:t>
      </w:r>
    </w:p>
    <w:p w:rsidR="00CE6DD5" w:rsidRDefault="00CE6DD5" w:rsidP="007E30C8">
      <w:pPr>
        <w:spacing w:line="240" w:lineRule="auto"/>
        <w:rPr>
          <w:rStyle w:val="A2"/>
          <w:rFonts w:ascii="Calibri" w:hAnsi="Calibri"/>
          <w:color w:val="auto"/>
          <w:sz w:val="24"/>
          <w:szCs w:val="24"/>
        </w:rPr>
      </w:pPr>
    </w:p>
    <w:p w:rsidR="00CE6DD5" w:rsidRPr="00B31437" w:rsidRDefault="00CE6DD5" w:rsidP="007E30C8">
      <w:pPr>
        <w:pStyle w:val="Default"/>
        <w:rPr>
          <w:rStyle w:val="A1"/>
          <w:rFonts w:ascii="Calibri" w:hAnsi="Calibri"/>
          <w:sz w:val="24"/>
          <w:szCs w:val="24"/>
        </w:rPr>
      </w:pPr>
      <w:r w:rsidRPr="00B31437">
        <w:rPr>
          <w:rStyle w:val="A2"/>
          <w:rFonts w:ascii="Calibri" w:hAnsi="Calibri"/>
          <w:color w:val="auto"/>
          <w:sz w:val="24"/>
          <w:szCs w:val="24"/>
        </w:rPr>
        <w:t xml:space="preserve">What does the counsellor do? </w:t>
      </w:r>
    </w:p>
    <w:p w:rsidR="00CE6DD5" w:rsidRDefault="00CE6DD5" w:rsidP="007E30C8">
      <w:pPr>
        <w:pStyle w:val="Pa0"/>
        <w:spacing w:line="240" w:lineRule="auto"/>
        <w:rPr>
          <w:rStyle w:val="A1"/>
          <w:rFonts w:ascii="Calibri" w:hAnsi="Calibri"/>
          <w:sz w:val="24"/>
          <w:szCs w:val="24"/>
        </w:rPr>
      </w:pPr>
    </w:p>
    <w:p w:rsidR="00CE6DD5" w:rsidRDefault="00CE6DD5" w:rsidP="007E30C8">
      <w:pPr>
        <w:pStyle w:val="Pa0"/>
        <w:spacing w:line="240" w:lineRule="auto"/>
        <w:rPr>
          <w:rStyle w:val="A1"/>
          <w:rFonts w:ascii="Calibri" w:hAnsi="Calibri"/>
          <w:sz w:val="24"/>
          <w:szCs w:val="24"/>
        </w:rPr>
      </w:pPr>
      <w:r w:rsidRPr="00B31437">
        <w:rPr>
          <w:rStyle w:val="A1"/>
          <w:rFonts w:ascii="Calibri" w:hAnsi="Calibri"/>
          <w:sz w:val="24"/>
          <w:szCs w:val="24"/>
        </w:rPr>
        <w:t>The counsellor aim</w:t>
      </w:r>
      <w:r>
        <w:rPr>
          <w:rStyle w:val="A1"/>
          <w:rFonts w:ascii="Calibri" w:hAnsi="Calibri"/>
          <w:sz w:val="24"/>
          <w:szCs w:val="24"/>
        </w:rPr>
        <w:t>s</w:t>
      </w:r>
      <w:r w:rsidRPr="00B31437">
        <w:rPr>
          <w:rStyle w:val="A1"/>
          <w:rFonts w:ascii="Calibri" w:hAnsi="Calibri"/>
          <w:sz w:val="24"/>
          <w:szCs w:val="24"/>
        </w:rPr>
        <w:t xml:space="preserve"> to provide a safe place, where children and young people can feel listened to and understood. Sharing experiences and feelings with someone outside their own immediate situation can provide them with a chance to make more sense of what is happening to them. Counselling is not advice or telling people what to do. The child or young person is in control and is encouraged to talk about things at their own pace. Each individual is unique and is believed to have the potential to become the person they want to be. The therapeutic relationship is considered integral to the work and the qualities of </w:t>
      </w:r>
    </w:p>
    <w:p w:rsidR="00CE6DD5" w:rsidRPr="00B31437" w:rsidRDefault="00CE6DD5" w:rsidP="007E30C8">
      <w:pPr>
        <w:pStyle w:val="Pa0"/>
        <w:spacing w:line="240" w:lineRule="auto"/>
        <w:rPr>
          <w:rStyle w:val="A1"/>
          <w:rFonts w:ascii="Calibri" w:hAnsi="Calibri"/>
          <w:sz w:val="24"/>
          <w:szCs w:val="24"/>
        </w:rPr>
      </w:pPr>
      <w:proofErr w:type="gramStart"/>
      <w:r w:rsidRPr="00B31437">
        <w:rPr>
          <w:rStyle w:val="A1"/>
          <w:rFonts w:ascii="Calibri" w:hAnsi="Calibri"/>
          <w:sz w:val="24"/>
          <w:szCs w:val="24"/>
        </w:rPr>
        <w:t>empathy</w:t>
      </w:r>
      <w:proofErr w:type="gramEnd"/>
      <w:r w:rsidRPr="00B31437">
        <w:rPr>
          <w:rStyle w:val="A1"/>
          <w:rFonts w:ascii="Calibri" w:hAnsi="Calibri"/>
          <w:sz w:val="24"/>
          <w:szCs w:val="24"/>
        </w:rPr>
        <w:t xml:space="preserve">, acceptance and genuineness are offered. </w:t>
      </w:r>
    </w:p>
    <w:p w:rsidR="00CE6DD5" w:rsidRDefault="00CE6DD5" w:rsidP="007E30C8">
      <w:pPr>
        <w:spacing w:line="240" w:lineRule="auto"/>
        <w:rPr>
          <w:rStyle w:val="A2"/>
          <w:rFonts w:ascii="Calibri" w:hAnsi="Calibri"/>
          <w:color w:val="auto"/>
          <w:sz w:val="24"/>
          <w:szCs w:val="24"/>
        </w:rPr>
      </w:pPr>
    </w:p>
    <w:p w:rsidR="00CE6DD5" w:rsidRDefault="00CE6DD5" w:rsidP="007E30C8">
      <w:pPr>
        <w:pStyle w:val="NoSpacing"/>
        <w:rPr>
          <w:rStyle w:val="A2"/>
          <w:rFonts w:ascii="Calibri" w:hAnsi="Calibri"/>
          <w:color w:val="auto"/>
          <w:sz w:val="24"/>
          <w:szCs w:val="24"/>
        </w:rPr>
      </w:pPr>
    </w:p>
    <w:p w:rsidR="00B4522F" w:rsidRDefault="00B4522F" w:rsidP="007E30C8">
      <w:pPr>
        <w:pStyle w:val="NoSpacing"/>
        <w:rPr>
          <w:rFonts w:ascii="Calibri" w:hAnsi="Calibri" w:cs="Arial"/>
          <w:b/>
          <w:sz w:val="24"/>
          <w:szCs w:val="24"/>
        </w:rPr>
      </w:pPr>
    </w:p>
    <w:p w:rsidR="00CE6DD5" w:rsidRPr="00B31437" w:rsidRDefault="00CE6DD5" w:rsidP="007E30C8">
      <w:pPr>
        <w:pStyle w:val="NoSpacing"/>
        <w:rPr>
          <w:rFonts w:ascii="Calibri" w:hAnsi="Calibri" w:cs="Arial"/>
          <w:b/>
          <w:sz w:val="24"/>
          <w:szCs w:val="24"/>
        </w:rPr>
      </w:pPr>
      <w:r w:rsidRPr="00B31437">
        <w:rPr>
          <w:rFonts w:ascii="Calibri" w:hAnsi="Calibri" w:cs="Arial"/>
          <w:b/>
          <w:sz w:val="24"/>
          <w:szCs w:val="24"/>
        </w:rPr>
        <w:t xml:space="preserve">What does the resilience worker do? </w:t>
      </w:r>
    </w:p>
    <w:p w:rsidR="00CE6DD5" w:rsidRDefault="00CE6DD5" w:rsidP="007E30C8">
      <w:pPr>
        <w:spacing w:line="240" w:lineRule="auto"/>
        <w:rPr>
          <w:rFonts w:ascii="Calibri" w:hAnsi="Calibri" w:cs="Arial"/>
          <w:sz w:val="24"/>
          <w:szCs w:val="24"/>
        </w:rPr>
      </w:pPr>
    </w:p>
    <w:p w:rsidR="00CE6DD5" w:rsidRPr="007E30C8" w:rsidRDefault="00CE6DD5" w:rsidP="007E30C8">
      <w:pPr>
        <w:pStyle w:val="NoSpacing"/>
        <w:rPr>
          <w:sz w:val="24"/>
          <w:szCs w:val="24"/>
        </w:rPr>
      </w:pPr>
      <w:r w:rsidRPr="007E30C8">
        <w:rPr>
          <w:sz w:val="24"/>
          <w:szCs w:val="24"/>
        </w:rPr>
        <w:t xml:space="preserve">Resilience is the ability to thrive in the face of adversity. The resilience worker aims to encourage this ability in young people by promoting resilience skills and helping them become more self-aware and in control of planning for their short and longer term future. The resilience worker does not work to eliminate the risk factors in a child’s life but aims to focus on helping individuals cope with and overcome emotional burdens by using the positive factors around self, home, school, community, talents, interests and friendships. The work will focus on the child and close communication with the school if required. </w:t>
      </w:r>
    </w:p>
    <w:p w:rsidR="00CE6DD5" w:rsidRPr="007E30C8" w:rsidRDefault="00CE6DD5" w:rsidP="007E30C8">
      <w:pPr>
        <w:pStyle w:val="NoSpacing"/>
        <w:rPr>
          <w:sz w:val="24"/>
          <w:szCs w:val="24"/>
        </w:rPr>
      </w:pPr>
      <w:r w:rsidRPr="007E30C8">
        <w:rPr>
          <w:sz w:val="24"/>
          <w:szCs w:val="24"/>
        </w:rPr>
        <w:t>Co-operation of the parent /carer or special person in the child’s life is beneficial to the work but not paramount to the work. However it is essential that the parent/ carer is aware of the referral and gives full permission for the individual work with the child.</w:t>
      </w:r>
    </w:p>
    <w:p w:rsidR="00CE6DD5" w:rsidRDefault="00CE6DD5">
      <w:pPr>
        <w:rPr>
          <w:rStyle w:val="A2"/>
          <w:rFonts w:ascii="Calibri" w:hAnsi="Calibri"/>
          <w:color w:val="auto"/>
          <w:sz w:val="24"/>
          <w:szCs w:val="24"/>
        </w:rPr>
      </w:pPr>
    </w:p>
    <w:p w:rsidR="00CE6DD5" w:rsidRDefault="00CE6DD5">
      <w:pPr>
        <w:rPr>
          <w:rStyle w:val="A2"/>
          <w:rFonts w:ascii="Calibri" w:hAnsi="Calibri" w:cs="Arial"/>
          <w:color w:val="auto"/>
          <w:sz w:val="24"/>
          <w:szCs w:val="24"/>
        </w:rPr>
      </w:pPr>
    </w:p>
    <w:sectPr w:rsidR="00CE6DD5" w:rsidSect="00CB4F90">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91" w:rsidRDefault="00B93391" w:rsidP="009D5F80">
      <w:pPr>
        <w:spacing w:after="0" w:line="240" w:lineRule="auto"/>
      </w:pPr>
      <w:r>
        <w:separator/>
      </w:r>
    </w:p>
  </w:endnote>
  <w:endnote w:type="continuationSeparator" w:id="0">
    <w:p w:rsidR="00B93391" w:rsidRDefault="00B93391" w:rsidP="009D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80" w:rsidRDefault="009D5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80" w:rsidRDefault="009D5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80" w:rsidRDefault="009D5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91" w:rsidRDefault="00B93391" w:rsidP="009D5F80">
      <w:pPr>
        <w:spacing w:after="0" w:line="240" w:lineRule="auto"/>
      </w:pPr>
      <w:r>
        <w:separator/>
      </w:r>
    </w:p>
  </w:footnote>
  <w:footnote w:type="continuationSeparator" w:id="0">
    <w:p w:rsidR="00B93391" w:rsidRDefault="00B93391" w:rsidP="009D5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80" w:rsidRDefault="009D5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80" w:rsidRDefault="009D5F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80" w:rsidRDefault="009D5F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80"/>
    <w:rsid w:val="00130187"/>
    <w:rsid w:val="0015652C"/>
    <w:rsid w:val="00176BF9"/>
    <w:rsid w:val="003C6B7A"/>
    <w:rsid w:val="004505B6"/>
    <w:rsid w:val="004B088E"/>
    <w:rsid w:val="006C40E8"/>
    <w:rsid w:val="007D1AF5"/>
    <w:rsid w:val="007E30C8"/>
    <w:rsid w:val="008A0E21"/>
    <w:rsid w:val="008A7AB4"/>
    <w:rsid w:val="008F7F71"/>
    <w:rsid w:val="009540B8"/>
    <w:rsid w:val="009D5F80"/>
    <w:rsid w:val="009E1ED1"/>
    <w:rsid w:val="00AE4E14"/>
    <w:rsid w:val="00B31437"/>
    <w:rsid w:val="00B4522F"/>
    <w:rsid w:val="00B45D27"/>
    <w:rsid w:val="00B813D5"/>
    <w:rsid w:val="00B93391"/>
    <w:rsid w:val="00BD13FC"/>
    <w:rsid w:val="00C91E45"/>
    <w:rsid w:val="00CB4F90"/>
    <w:rsid w:val="00CD6B90"/>
    <w:rsid w:val="00CE6DD5"/>
    <w:rsid w:val="00D90B27"/>
    <w:rsid w:val="00DB1A33"/>
    <w:rsid w:val="00DF322E"/>
    <w:rsid w:val="00E11B16"/>
    <w:rsid w:val="00E4598E"/>
    <w:rsid w:val="00E667FB"/>
    <w:rsid w:val="00EB7480"/>
    <w:rsid w:val="00EF63AB"/>
    <w:rsid w:val="00F16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5F80"/>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9D5F80"/>
    <w:pPr>
      <w:spacing w:line="241" w:lineRule="atLeast"/>
    </w:pPr>
    <w:rPr>
      <w:color w:val="auto"/>
    </w:rPr>
  </w:style>
  <w:style w:type="character" w:customStyle="1" w:styleId="A2">
    <w:name w:val="A2"/>
    <w:uiPriority w:val="99"/>
    <w:rsid w:val="009D5F80"/>
    <w:rPr>
      <w:b/>
      <w:bCs/>
      <w:color w:val="000000"/>
      <w:sz w:val="28"/>
      <w:szCs w:val="28"/>
    </w:rPr>
  </w:style>
  <w:style w:type="character" w:customStyle="1" w:styleId="A1">
    <w:name w:val="A1"/>
    <w:uiPriority w:val="99"/>
    <w:rsid w:val="009D5F80"/>
    <w:rPr>
      <w:color w:val="000000"/>
      <w:sz w:val="20"/>
      <w:szCs w:val="20"/>
    </w:rPr>
  </w:style>
  <w:style w:type="paragraph" w:styleId="Header">
    <w:name w:val="header"/>
    <w:basedOn w:val="Normal"/>
    <w:link w:val="HeaderChar"/>
    <w:uiPriority w:val="99"/>
    <w:unhideWhenUsed/>
    <w:rsid w:val="009D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F80"/>
  </w:style>
  <w:style w:type="paragraph" w:styleId="Footer">
    <w:name w:val="footer"/>
    <w:basedOn w:val="Normal"/>
    <w:link w:val="FooterChar"/>
    <w:uiPriority w:val="99"/>
    <w:unhideWhenUsed/>
    <w:rsid w:val="009D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F80"/>
  </w:style>
  <w:style w:type="paragraph" w:styleId="NoSpacing">
    <w:name w:val="No Spacing"/>
    <w:uiPriority w:val="1"/>
    <w:qFormat/>
    <w:rsid w:val="004B088E"/>
    <w:pPr>
      <w:spacing w:after="0" w:line="240" w:lineRule="auto"/>
    </w:pPr>
  </w:style>
  <w:style w:type="character" w:styleId="Hyperlink">
    <w:name w:val="Hyperlink"/>
    <w:basedOn w:val="DefaultParagraphFont"/>
    <w:uiPriority w:val="99"/>
    <w:unhideWhenUsed/>
    <w:rsid w:val="0015652C"/>
    <w:rPr>
      <w:color w:val="0000FF" w:themeColor="hyperlink"/>
      <w:u w:val="single"/>
    </w:rPr>
  </w:style>
  <w:style w:type="paragraph" w:styleId="BalloonText">
    <w:name w:val="Balloon Text"/>
    <w:basedOn w:val="Normal"/>
    <w:link w:val="BalloonTextChar"/>
    <w:uiPriority w:val="99"/>
    <w:semiHidden/>
    <w:unhideWhenUsed/>
    <w:rsid w:val="00954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0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5F80"/>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9D5F80"/>
    <w:pPr>
      <w:spacing w:line="241" w:lineRule="atLeast"/>
    </w:pPr>
    <w:rPr>
      <w:color w:val="auto"/>
    </w:rPr>
  </w:style>
  <w:style w:type="character" w:customStyle="1" w:styleId="A2">
    <w:name w:val="A2"/>
    <w:uiPriority w:val="99"/>
    <w:rsid w:val="009D5F80"/>
    <w:rPr>
      <w:b/>
      <w:bCs/>
      <w:color w:val="000000"/>
      <w:sz w:val="28"/>
      <w:szCs w:val="28"/>
    </w:rPr>
  </w:style>
  <w:style w:type="character" w:customStyle="1" w:styleId="A1">
    <w:name w:val="A1"/>
    <w:uiPriority w:val="99"/>
    <w:rsid w:val="009D5F80"/>
    <w:rPr>
      <w:color w:val="000000"/>
      <w:sz w:val="20"/>
      <w:szCs w:val="20"/>
    </w:rPr>
  </w:style>
  <w:style w:type="paragraph" w:styleId="Header">
    <w:name w:val="header"/>
    <w:basedOn w:val="Normal"/>
    <w:link w:val="HeaderChar"/>
    <w:uiPriority w:val="99"/>
    <w:unhideWhenUsed/>
    <w:rsid w:val="009D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F80"/>
  </w:style>
  <w:style w:type="paragraph" w:styleId="Footer">
    <w:name w:val="footer"/>
    <w:basedOn w:val="Normal"/>
    <w:link w:val="FooterChar"/>
    <w:uiPriority w:val="99"/>
    <w:unhideWhenUsed/>
    <w:rsid w:val="009D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F80"/>
  </w:style>
  <w:style w:type="paragraph" w:styleId="NoSpacing">
    <w:name w:val="No Spacing"/>
    <w:uiPriority w:val="1"/>
    <w:qFormat/>
    <w:rsid w:val="004B088E"/>
    <w:pPr>
      <w:spacing w:after="0" w:line="240" w:lineRule="auto"/>
    </w:pPr>
  </w:style>
  <w:style w:type="character" w:styleId="Hyperlink">
    <w:name w:val="Hyperlink"/>
    <w:basedOn w:val="DefaultParagraphFont"/>
    <w:uiPriority w:val="99"/>
    <w:unhideWhenUsed/>
    <w:rsid w:val="0015652C"/>
    <w:rPr>
      <w:color w:val="0000FF" w:themeColor="hyperlink"/>
      <w:u w:val="single"/>
    </w:rPr>
  </w:style>
  <w:style w:type="paragraph" w:styleId="BalloonText">
    <w:name w:val="Balloon Text"/>
    <w:basedOn w:val="Normal"/>
    <w:link w:val="BalloonTextChar"/>
    <w:uiPriority w:val="99"/>
    <w:semiHidden/>
    <w:unhideWhenUsed/>
    <w:rsid w:val="00954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ypt@westlothian.gov.uk"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3867</Characters>
  <Application>Microsoft Office Word</Application>
  <DocSecurity>4</DocSecurity>
  <Lines>166</Lines>
  <Paragraphs>23</Paragraphs>
  <ScaleCrop>false</ScaleCrop>
  <HeadingPairs>
    <vt:vector size="2" baseType="variant">
      <vt:variant>
        <vt:lpstr>Title</vt:lpstr>
      </vt:variant>
      <vt:variant>
        <vt:i4>1</vt:i4>
      </vt:variant>
    </vt:vector>
  </HeadingPairs>
  <TitlesOfParts>
    <vt:vector size="1" baseType="lpstr">
      <vt:lpstr>West Lothian Council Children &amp; Young People Team</vt:lpstr>
    </vt:vector>
  </TitlesOfParts>
  <Company>West Lothian Council</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Lothian Council Children &amp; Young People Team</dc:title>
  <dc:creator>Moss, Michael</dc:creator>
  <cp:lastModifiedBy>Bandoo, Gary</cp:lastModifiedBy>
  <cp:revision>2</cp:revision>
  <cp:lastPrinted>2015-10-12T09:15:00Z</cp:lastPrinted>
  <dcterms:created xsi:type="dcterms:W3CDTF">2016-08-05T10:14:00Z</dcterms:created>
  <dcterms:modified xsi:type="dcterms:W3CDTF">2016-08-05T10:14:00Z</dcterms:modified>
</cp:coreProperties>
</file>